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A3C5F" w14:textId="77777777" w:rsidR="009423D4" w:rsidRPr="00C13670" w:rsidRDefault="0090093C" w:rsidP="00536D8F">
      <w:pPr>
        <w:jc w:val="center"/>
        <w:rPr>
          <w:rFonts w:asciiTheme="majorHAnsi" w:hAnsiTheme="majorHAnsi"/>
          <w:sz w:val="28"/>
          <w:szCs w:val="22"/>
        </w:rPr>
      </w:pPr>
      <w:r w:rsidRPr="00C13670">
        <w:rPr>
          <w:rFonts w:asciiTheme="majorHAnsi" w:hAnsiTheme="majorHAnsi"/>
          <w:sz w:val="28"/>
          <w:szCs w:val="22"/>
        </w:rPr>
        <w:t>GROEP 3</w:t>
      </w:r>
    </w:p>
    <w:p w14:paraId="2FE339A4" w14:textId="77777777" w:rsidR="00536D8F" w:rsidRPr="001D504A" w:rsidRDefault="00536D8F" w:rsidP="00536D8F">
      <w:pPr>
        <w:jc w:val="center"/>
        <w:rPr>
          <w:rFonts w:asciiTheme="majorHAnsi" w:hAnsiTheme="majorHAnsi"/>
          <w:sz w:val="22"/>
          <w:szCs w:val="22"/>
        </w:rPr>
      </w:pPr>
      <w:bookmarkStart w:id="0" w:name="_GoBack"/>
      <w:bookmarkEnd w:id="0"/>
    </w:p>
    <w:tbl>
      <w:tblPr>
        <w:tblStyle w:val="Tabelraster"/>
        <w:tblW w:w="9322" w:type="dxa"/>
        <w:tblLook w:val="04A0" w:firstRow="1" w:lastRow="0" w:firstColumn="1" w:lastColumn="0" w:noHBand="0" w:noVBand="1"/>
      </w:tblPr>
      <w:tblGrid>
        <w:gridCol w:w="4503"/>
        <w:gridCol w:w="4819"/>
      </w:tblGrid>
      <w:tr w:rsidR="00536D8F" w:rsidRPr="001D504A" w14:paraId="6AF8C896" w14:textId="77777777" w:rsidTr="001D504A">
        <w:tc>
          <w:tcPr>
            <w:tcW w:w="4503" w:type="dxa"/>
          </w:tcPr>
          <w:p w14:paraId="3B271F32" w14:textId="77777777" w:rsidR="00536D8F" w:rsidRPr="001D504A" w:rsidRDefault="00536D8F" w:rsidP="00536D8F">
            <w:pPr>
              <w:rPr>
                <w:rFonts w:asciiTheme="majorHAnsi" w:hAnsiTheme="majorHAnsi"/>
                <w:sz w:val="22"/>
                <w:szCs w:val="22"/>
              </w:rPr>
            </w:pPr>
            <w:r w:rsidRPr="001D504A">
              <w:rPr>
                <w:rFonts w:asciiTheme="majorHAnsi" w:hAnsiTheme="majorHAnsi"/>
                <w:sz w:val="22"/>
                <w:szCs w:val="22"/>
              </w:rPr>
              <w:t>Hoeveel nieren heeft een mens?</w:t>
            </w:r>
          </w:p>
        </w:tc>
        <w:tc>
          <w:tcPr>
            <w:tcW w:w="4819" w:type="dxa"/>
          </w:tcPr>
          <w:p w14:paraId="66E49A1A" w14:textId="77777777" w:rsidR="00536D8F" w:rsidRPr="001D504A" w:rsidRDefault="00536D8F" w:rsidP="00536D8F">
            <w:pPr>
              <w:rPr>
                <w:rFonts w:asciiTheme="majorHAnsi" w:hAnsiTheme="majorHAnsi"/>
                <w:sz w:val="22"/>
                <w:szCs w:val="22"/>
              </w:rPr>
            </w:pPr>
            <w:r w:rsidRPr="001D504A">
              <w:rPr>
                <w:rFonts w:asciiTheme="majorHAnsi" w:hAnsiTheme="majorHAnsi"/>
                <w:sz w:val="22"/>
                <w:szCs w:val="22"/>
              </w:rPr>
              <w:t xml:space="preserve">Een gezond mens heeft twee nieren </w:t>
            </w:r>
          </w:p>
        </w:tc>
      </w:tr>
      <w:tr w:rsidR="00536D8F" w:rsidRPr="001D504A" w14:paraId="25FD77F2" w14:textId="77777777" w:rsidTr="001D504A">
        <w:tc>
          <w:tcPr>
            <w:tcW w:w="4503" w:type="dxa"/>
          </w:tcPr>
          <w:p w14:paraId="653406F8" w14:textId="77777777" w:rsidR="00536D8F" w:rsidRPr="001D504A" w:rsidRDefault="00536D8F" w:rsidP="00536D8F">
            <w:pPr>
              <w:rPr>
                <w:rFonts w:asciiTheme="majorHAnsi" w:hAnsiTheme="majorHAnsi"/>
                <w:sz w:val="22"/>
                <w:szCs w:val="22"/>
              </w:rPr>
            </w:pPr>
            <w:r w:rsidRPr="001D504A">
              <w:rPr>
                <w:rFonts w:asciiTheme="majorHAnsi" w:hAnsiTheme="majorHAnsi"/>
                <w:sz w:val="22"/>
                <w:szCs w:val="22"/>
              </w:rPr>
              <w:t>Welk orgaan is niet geschikt voor transplantatie</w:t>
            </w:r>
            <w:r w:rsidR="00FE2ABC" w:rsidRPr="001D504A">
              <w:rPr>
                <w:rFonts w:asciiTheme="majorHAnsi" w:hAnsiTheme="majorHAnsi"/>
                <w:sz w:val="22"/>
                <w:szCs w:val="22"/>
              </w:rPr>
              <w:t>?</w:t>
            </w:r>
          </w:p>
          <w:p w14:paraId="17FC4844" w14:textId="77777777" w:rsidR="00536D8F" w:rsidRPr="001D504A" w:rsidRDefault="00FE2ABC" w:rsidP="00536D8F">
            <w:pPr>
              <w:rPr>
                <w:rFonts w:asciiTheme="majorHAnsi" w:hAnsiTheme="majorHAnsi"/>
                <w:sz w:val="22"/>
                <w:szCs w:val="22"/>
              </w:rPr>
            </w:pPr>
            <w:r w:rsidRPr="001D504A">
              <w:rPr>
                <w:rFonts w:asciiTheme="majorHAnsi" w:hAnsiTheme="majorHAnsi"/>
                <w:sz w:val="22"/>
                <w:szCs w:val="22"/>
              </w:rPr>
              <w:t xml:space="preserve">hart – nieren - dikke darm - </w:t>
            </w:r>
            <w:r w:rsidR="00536D8F" w:rsidRPr="001D504A">
              <w:rPr>
                <w:rFonts w:asciiTheme="majorHAnsi" w:hAnsiTheme="majorHAnsi"/>
                <w:sz w:val="22"/>
                <w:szCs w:val="22"/>
              </w:rPr>
              <w:t xml:space="preserve">longen </w:t>
            </w:r>
            <w:r w:rsidR="00536D8F" w:rsidRPr="001D504A">
              <w:rPr>
                <w:rFonts w:asciiTheme="majorHAnsi" w:hAnsiTheme="majorHAnsi"/>
                <w:sz w:val="22"/>
                <w:szCs w:val="22"/>
              </w:rPr>
              <w:br/>
            </w:r>
          </w:p>
        </w:tc>
        <w:tc>
          <w:tcPr>
            <w:tcW w:w="4819" w:type="dxa"/>
          </w:tcPr>
          <w:p w14:paraId="446D08F5" w14:textId="77777777" w:rsidR="00536D8F" w:rsidRPr="001D504A" w:rsidRDefault="00536D8F" w:rsidP="00536D8F">
            <w:pPr>
              <w:rPr>
                <w:rFonts w:asciiTheme="majorHAnsi" w:hAnsiTheme="majorHAnsi"/>
                <w:sz w:val="22"/>
                <w:szCs w:val="22"/>
              </w:rPr>
            </w:pPr>
            <w:r w:rsidRPr="001D504A">
              <w:rPr>
                <w:rFonts w:asciiTheme="majorHAnsi" w:hAnsiTheme="majorHAnsi"/>
                <w:sz w:val="22"/>
                <w:szCs w:val="22"/>
              </w:rPr>
              <w:t xml:space="preserve">Dikke darm, alleen de dunne darm wordt getransplanteerd </w:t>
            </w:r>
          </w:p>
        </w:tc>
      </w:tr>
      <w:tr w:rsidR="00536D8F" w:rsidRPr="001D504A" w14:paraId="2BAB6D05" w14:textId="77777777" w:rsidTr="001D504A">
        <w:tc>
          <w:tcPr>
            <w:tcW w:w="4503" w:type="dxa"/>
          </w:tcPr>
          <w:p w14:paraId="07EF49B2" w14:textId="77777777" w:rsidR="00536D8F" w:rsidRPr="001D504A" w:rsidRDefault="00536D8F" w:rsidP="00536D8F">
            <w:pPr>
              <w:rPr>
                <w:rFonts w:asciiTheme="majorHAnsi" w:hAnsiTheme="majorHAnsi"/>
                <w:sz w:val="22"/>
                <w:szCs w:val="22"/>
              </w:rPr>
            </w:pPr>
            <w:r w:rsidRPr="001D504A">
              <w:rPr>
                <w:rFonts w:asciiTheme="majorHAnsi" w:hAnsiTheme="majorHAnsi"/>
                <w:sz w:val="22"/>
                <w:szCs w:val="22"/>
              </w:rPr>
              <w:t>Er zijn zes organen geschikt voor transplantatie, noem ze alle zes</w:t>
            </w:r>
            <w:r w:rsidR="00FE2ABC" w:rsidRPr="001D504A">
              <w:rPr>
                <w:rFonts w:asciiTheme="majorHAnsi" w:hAnsiTheme="majorHAnsi"/>
                <w:sz w:val="22"/>
                <w:szCs w:val="22"/>
              </w:rPr>
              <w:t>…</w:t>
            </w:r>
          </w:p>
        </w:tc>
        <w:tc>
          <w:tcPr>
            <w:tcW w:w="4819" w:type="dxa"/>
          </w:tcPr>
          <w:p w14:paraId="01EAEFC9" w14:textId="77777777" w:rsidR="00536D8F" w:rsidRPr="001D504A" w:rsidRDefault="00536D8F" w:rsidP="00536D8F">
            <w:pPr>
              <w:pStyle w:val="Lijstalinea"/>
              <w:numPr>
                <w:ilvl w:val="0"/>
                <w:numId w:val="1"/>
              </w:numPr>
              <w:rPr>
                <w:rFonts w:asciiTheme="majorHAnsi" w:hAnsiTheme="majorHAnsi"/>
                <w:sz w:val="22"/>
                <w:szCs w:val="22"/>
              </w:rPr>
            </w:pPr>
            <w:r w:rsidRPr="001D504A">
              <w:rPr>
                <w:rFonts w:asciiTheme="majorHAnsi" w:hAnsiTheme="majorHAnsi"/>
                <w:sz w:val="22"/>
                <w:szCs w:val="22"/>
              </w:rPr>
              <w:t xml:space="preserve">hart </w:t>
            </w:r>
          </w:p>
          <w:p w14:paraId="2CFD9563" w14:textId="77777777" w:rsidR="00536D8F" w:rsidRPr="001D504A" w:rsidRDefault="00536D8F" w:rsidP="00536D8F">
            <w:pPr>
              <w:pStyle w:val="Lijstalinea"/>
              <w:numPr>
                <w:ilvl w:val="0"/>
                <w:numId w:val="1"/>
              </w:numPr>
              <w:rPr>
                <w:rFonts w:asciiTheme="majorHAnsi" w:hAnsiTheme="majorHAnsi"/>
                <w:sz w:val="22"/>
                <w:szCs w:val="22"/>
              </w:rPr>
            </w:pPr>
            <w:r w:rsidRPr="001D504A">
              <w:rPr>
                <w:rFonts w:asciiTheme="majorHAnsi" w:hAnsiTheme="majorHAnsi"/>
                <w:sz w:val="22"/>
                <w:szCs w:val="22"/>
              </w:rPr>
              <w:t>nieren</w:t>
            </w:r>
          </w:p>
          <w:p w14:paraId="1758C69E" w14:textId="77777777" w:rsidR="00536D8F" w:rsidRPr="001D504A" w:rsidRDefault="00536D8F" w:rsidP="00536D8F">
            <w:pPr>
              <w:pStyle w:val="Lijstalinea"/>
              <w:numPr>
                <w:ilvl w:val="0"/>
                <w:numId w:val="1"/>
              </w:numPr>
              <w:rPr>
                <w:rFonts w:asciiTheme="majorHAnsi" w:hAnsiTheme="majorHAnsi"/>
                <w:sz w:val="22"/>
                <w:szCs w:val="22"/>
              </w:rPr>
            </w:pPr>
            <w:r w:rsidRPr="001D504A">
              <w:rPr>
                <w:rFonts w:asciiTheme="majorHAnsi" w:hAnsiTheme="majorHAnsi"/>
                <w:sz w:val="22"/>
                <w:szCs w:val="22"/>
              </w:rPr>
              <w:t xml:space="preserve">lever </w:t>
            </w:r>
          </w:p>
          <w:p w14:paraId="43C86919" w14:textId="77777777" w:rsidR="00536D8F" w:rsidRPr="001D504A" w:rsidRDefault="00536D8F" w:rsidP="00536D8F">
            <w:pPr>
              <w:pStyle w:val="Lijstalinea"/>
              <w:numPr>
                <w:ilvl w:val="0"/>
                <w:numId w:val="1"/>
              </w:numPr>
              <w:rPr>
                <w:rFonts w:asciiTheme="majorHAnsi" w:hAnsiTheme="majorHAnsi"/>
                <w:sz w:val="22"/>
                <w:szCs w:val="22"/>
              </w:rPr>
            </w:pPr>
            <w:r w:rsidRPr="001D504A">
              <w:rPr>
                <w:rFonts w:asciiTheme="majorHAnsi" w:hAnsiTheme="majorHAnsi"/>
                <w:sz w:val="22"/>
                <w:szCs w:val="22"/>
              </w:rPr>
              <w:t xml:space="preserve">longen </w:t>
            </w:r>
          </w:p>
          <w:p w14:paraId="7A74CBC8" w14:textId="77777777" w:rsidR="00536D8F" w:rsidRPr="001D504A" w:rsidRDefault="00536D8F" w:rsidP="00536D8F">
            <w:pPr>
              <w:pStyle w:val="Lijstalinea"/>
              <w:numPr>
                <w:ilvl w:val="0"/>
                <w:numId w:val="1"/>
              </w:numPr>
              <w:rPr>
                <w:rFonts w:asciiTheme="majorHAnsi" w:hAnsiTheme="majorHAnsi"/>
                <w:sz w:val="22"/>
                <w:szCs w:val="22"/>
              </w:rPr>
            </w:pPr>
            <w:r w:rsidRPr="001D504A">
              <w:rPr>
                <w:rFonts w:asciiTheme="majorHAnsi" w:hAnsiTheme="majorHAnsi"/>
                <w:sz w:val="22"/>
                <w:szCs w:val="22"/>
              </w:rPr>
              <w:t xml:space="preserve">alvleesklier </w:t>
            </w:r>
          </w:p>
          <w:p w14:paraId="6DBAA07A" w14:textId="77777777" w:rsidR="00536D8F" w:rsidRPr="001D504A" w:rsidRDefault="00536D8F" w:rsidP="00536D8F">
            <w:pPr>
              <w:pStyle w:val="Lijstalinea"/>
              <w:numPr>
                <w:ilvl w:val="0"/>
                <w:numId w:val="1"/>
              </w:numPr>
              <w:rPr>
                <w:rFonts w:asciiTheme="majorHAnsi" w:hAnsiTheme="majorHAnsi"/>
                <w:sz w:val="22"/>
                <w:szCs w:val="22"/>
              </w:rPr>
            </w:pPr>
            <w:r w:rsidRPr="001D504A">
              <w:rPr>
                <w:rFonts w:asciiTheme="majorHAnsi" w:hAnsiTheme="majorHAnsi"/>
                <w:sz w:val="22"/>
                <w:szCs w:val="22"/>
              </w:rPr>
              <w:t xml:space="preserve">dunne darm </w:t>
            </w:r>
          </w:p>
        </w:tc>
      </w:tr>
      <w:tr w:rsidR="00536D8F" w:rsidRPr="001D504A" w14:paraId="33115871" w14:textId="77777777" w:rsidTr="001D504A">
        <w:tc>
          <w:tcPr>
            <w:tcW w:w="4503" w:type="dxa"/>
          </w:tcPr>
          <w:p w14:paraId="6A8226AA" w14:textId="77777777" w:rsidR="00536D8F" w:rsidRPr="001D504A" w:rsidRDefault="00536D8F" w:rsidP="00536D8F">
            <w:pPr>
              <w:rPr>
                <w:rFonts w:asciiTheme="majorHAnsi" w:hAnsiTheme="majorHAnsi"/>
                <w:sz w:val="22"/>
                <w:szCs w:val="22"/>
              </w:rPr>
            </w:pPr>
            <w:r w:rsidRPr="001D504A">
              <w:rPr>
                <w:rFonts w:asciiTheme="majorHAnsi" w:hAnsiTheme="majorHAnsi"/>
                <w:sz w:val="22"/>
                <w:szCs w:val="22"/>
              </w:rPr>
              <w:t>Schat hoeveel mensen er o</w:t>
            </w:r>
            <w:r w:rsidR="00FE2ABC" w:rsidRPr="001D504A">
              <w:rPr>
                <w:rFonts w:asciiTheme="majorHAnsi" w:hAnsiTheme="majorHAnsi"/>
                <w:sz w:val="22"/>
                <w:szCs w:val="22"/>
              </w:rPr>
              <w:t>ngeveer wachten op een weefsel…</w:t>
            </w:r>
          </w:p>
          <w:p w14:paraId="1E123D66" w14:textId="77777777" w:rsidR="00536D8F" w:rsidRPr="001D504A" w:rsidRDefault="00536D8F" w:rsidP="00536D8F">
            <w:pPr>
              <w:rPr>
                <w:rFonts w:asciiTheme="majorHAnsi" w:hAnsiTheme="majorHAnsi"/>
                <w:sz w:val="22"/>
                <w:szCs w:val="22"/>
              </w:rPr>
            </w:pPr>
            <w:r w:rsidRPr="001D504A">
              <w:rPr>
                <w:rFonts w:asciiTheme="majorHAnsi" w:hAnsiTheme="majorHAnsi"/>
                <w:sz w:val="22"/>
                <w:szCs w:val="22"/>
              </w:rPr>
              <w:t>Je mag er 50 mensen vanaf zitten</w:t>
            </w:r>
            <w:r w:rsidR="00FE2ABC" w:rsidRPr="001D504A">
              <w:rPr>
                <w:rFonts w:asciiTheme="majorHAnsi" w:hAnsiTheme="majorHAnsi"/>
                <w:sz w:val="22"/>
                <w:szCs w:val="22"/>
              </w:rPr>
              <w:t>.</w:t>
            </w:r>
          </w:p>
        </w:tc>
        <w:tc>
          <w:tcPr>
            <w:tcW w:w="4819" w:type="dxa"/>
          </w:tcPr>
          <w:p w14:paraId="3CCA2C46" w14:textId="77777777" w:rsidR="00536D8F" w:rsidRPr="001D504A" w:rsidRDefault="00536D8F" w:rsidP="00536D8F">
            <w:pPr>
              <w:rPr>
                <w:rFonts w:asciiTheme="majorHAnsi" w:hAnsiTheme="majorHAnsi"/>
                <w:sz w:val="22"/>
                <w:szCs w:val="22"/>
              </w:rPr>
            </w:pPr>
            <w:r w:rsidRPr="001D504A">
              <w:rPr>
                <w:rFonts w:asciiTheme="majorHAnsi" w:hAnsiTheme="majorHAnsi"/>
                <w:sz w:val="22"/>
                <w:szCs w:val="22"/>
              </w:rPr>
              <w:t>744</w:t>
            </w:r>
          </w:p>
        </w:tc>
      </w:tr>
      <w:tr w:rsidR="00536D8F" w:rsidRPr="001D504A" w14:paraId="200261F1" w14:textId="77777777" w:rsidTr="001D504A">
        <w:tc>
          <w:tcPr>
            <w:tcW w:w="4503" w:type="dxa"/>
          </w:tcPr>
          <w:p w14:paraId="3B7AA6D1" w14:textId="77777777" w:rsidR="00536D8F" w:rsidRPr="001D504A" w:rsidRDefault="00536D8F" w:rsidP="00536D8F">
            <w:pPr>
              <w:rPr>
                <w:rFonts w:asciiTheme="majorHAnsi" w:hAnsiTheme="majorHAnsi"/>
                <w:sz w:val="22"/>
                <w:szCs w:val="22"/>
              </w:rPr>
            </w:pPr>
            <w:r w:rsidRPr="001D504A">
              <w:rPr>
                <w:rFonts w:asciiTheme="majorHAnsi" w:hAnsiTheme="majorHAnsi"/>
                <w:sz w:val="22"/>
                <w:szCs w:val="22"/>
              </w:rPr>
              <w:t>Hoe oud moet je zijn om je te registeren in het donorregister?</w:t>
            </w:r>
          </w:p>
        </w:tc>
        <w:tc>
          <w:tcPr>
            <w:tcW w:w="4819" w:type="dxa"/>
          </w:tcPr>
          <w:p w14:paraId="6B5E6981" w14:textId="77777777" w:rsidR="00536D8F" w:rsidRPr="001D504A" w:rsidRDefault="00536D8F" w:rsidP="00536D8F">
            <w:pPr>
              <w:rPr>
                <w:rFonts w:asciiTheme="majorHAnsi" w:hAnsiTheme="majorHAnsi"/>
                <w:sz w:val="22"/>
                <w:szCs w:val="22"/>
              </w:rPr>
            </w:pPr>
            <w:r w:rsidRPr="001D504A">
              <w:rPr>
                <w:rFonts w:asciiTheme="majorHAnsi" w:hAnsiTheme="majorHAnsi"/>
                <w:sz w:val="22"/>
                <w:szCs w:val="22"/>
              </w:rPr>
              <w:t>Dat mag vanaf je twaalfde</w:t>
            </w:r>
          </w:p>
        </w:tc>
      </w:tr>
      <w:tr w:rsidR="00536D8F" w:rsidRPr="001D504A" w14:paraId="15E36E89" w14:textId="77777777" w:rsidTr="001D504A">
        <w:tc>
          <w:tcPr>
            <w:tcW w:w="4503" w:type="dxa"/>
          </w:tcPr>
          <w:p w14:paraId="16741991" w14:textId="77777777" w:rsidR="00536D8F" w:rsidRPr="001D504A" w:rsidRDefault="00536D8F" w:rsidP="00536D8F">
            <w:pPr>
              <w:rPr>
                <w:rFonts w:asciiTheme="majorHAnsi" w:hAnsiTheme="majorHAnsi"/>
                <w:sz w:val="22"/>
                <w:szCs w:val="22"/>
              </w:rPr>
            </w:pPr>
            <w:r w:rsidRPr="001D504A">
              <w:rPr>
                <w:rFonts w:asciiTheme="majorHAnsi" w:hAnsiTheme="majorHAnsi"/>
                <w:sz w:val="22"/>
                <w:szCs w:val="22"/>
              </w:rPr>
              <w:t xml:space="preserve">Hoeveel keuze mogelijkheden zijn er op het donorformulier. </w:t>
            </w:r>
          </w:p>
        </w:tc>
        <w:tc>
          <w:tcPr>
            <w:tcW w:w="4819" w:type="dxa"/>
          </w:tcPr>
          <w:p w14:paraId="7F05A04C" w14:textId="77777777" w:rsidR="00536D8F" w:rsidRPr="001D504A" w:rsidRDefault="00536D8F" w:rsidP="00536D8F">
            <w:pPr>
              <w:rPr>
                <w:rFonts w:asciiTheme="majorHAnsi" w:hAnsiTheme="majorHAnsi"/>
                <w:sz w:val="22"/>
                <w:szCs w:val="22"/>
              </w:rPr>
            </w:pPr>
            <w:r w:rsidRPr="001D504A">
              <w:rPr>
                <w:rFonts w:asciiTheme="majorHAnsi" w:hAnsiTheme="majorHAnsi"/>
                <w:sz w:val="22"/>
                <w:szCs w:val="22"/>
              </w:rPr>
              <w:t xml:space="preserve">Er zijn 4 keuzes. </w:t>
            </w:r>
          </w:p>
        </w:tc>
      </w:tr>
      <w:tr w:rsidR="00536D8F" w:rsidRPr="001D504A" w14:paraId="2CA6BEF8" w14:textId="77777777" w:rsidTr="001D504A">
        <w:tc>
          <w:tcPr>
            <w:tcW w:w="4503" w:type="dxa"/>
          </w:tcPr>
          <w:p w14:paraId="51143909" w14:textId="77777777" w:rsidR="00536D8F" w:rsidRPr="001D504A" w:rsidRDefault="00536D8F" w:rsidP="00536D8F">
            <w:pPr>
              <w:rPr>
                <w:rFonts w:asciiTheme="majorHAnsi" w:hAnsiTheme="majorHAnsi"/>
                <w:sz w:val="22"/>
                <w:szCs w:val="22"/>
              </w:rPr>
            </w:pPr>
            <w:r w:rsidRPr="001D504A">
              <w:rPr>
                <w:rFonts w:asciiTheme="majorHAnsi" w:hAnsiTheme="majorHAnsi"/>
                <w:sz w:val="22"/>
                <w:szCs w:val="22"/>
              </w:rPr>
              <w:t>Komt een donororgaan, bijvoorbeeld een long, altijd uit Nederland?</w:t>
            </w:r>
          </w:p>
        </w:tc>
        <w:tc>
          <w:tcPr>
            <w:tcW w:w="4819" w:type="dxa"/>
          </w:tcPr>
          <w:p w14:paraId="0FDD021D" w14:textId="77777777" w:rsidR="00536D8F" w:rsidRPr="001D504A" w:rsidRDefault="00536D8F" w:rsidP="00536D8F">
            <w:pPr>
              <w:rPr>
                <w:rFonts w:asciiTheme="majorHAnsi" w:hAnsiTheme="majorHAnsi"/>
                <w:sz w:val="22"/>
                <w:szCs w:val="22"/>
              </w:rPr>
            </w:pPr>
            <w:r w:rsidRPr="001D504A">
              <w:rPr>
                <w:rFonts w:asciiTheme="majorHAnsi" w:hAnsiTheme="majorHAnsi"/>
                <w:sz w:val="22"/>
                <w:szCs w:val="22"/>
              </w:rPr>
              <w:t xml:space="preserve">Nee, het kan uit het buitenland komen. Er is een Europees systeem. De organisatie Eurotransplant houdt precies bij waar in Europa een long beschikbaar is en wie een long nodig heeft. Als ze denken er een geschikt orgaan is, krijgt de arts een telefoontje  </w:t>
            </w:r>
          </w:p>
        </w:tc>
      </w:tr>
      <w:tr w:rsidR="00536D8F" w:rsidRPr="001D504A" w14:paraId="2294FE9A" w14:textId="77777777" w:rsidTr="001D504A">
        <w:tc>
          <w:tcPr>
            <w:tcW w:w="4503" w:type="dxa"/>
          </w:tcPr>
          <w:p w14:paraId="13F8FEEC" w14:textId="77777777" w:rsidR="00536D8F" w:rsidRPr="001D504A" w:rsidRDefault="00536D8F" w:rsidP="00536D8F">
            <w:pPr>
              <w:rPr>
                <w:rFonts w:asciiTheme="majorHAnsi" w:hAnsiTheme="majorHAnsi"/>
                <w:sz w:val="22"/>
                <w:szCs w:val="22"/>
              </w:rPr>
            </w:pPr>
            <w:r w:rsidRPr="001D504A">
              <w:rPr>
                <w:rFonts w:asciiTheme="majorHAnsi" w:hAnsiTheme="majorHAnsi"/>
                <w:sz w:val="22"/>
                <w:szCs w:val="22"/>
              </w:rPr>
              <w:t>Wa</w:t>
            </w:r>
            <w:r w:rsidR="00FE2ABC" w:rsidRPr="001D504A">
              <w:rPr>
                <w:rFonts w:asciiTheme="majorHAnsi" w:hAnsiTheme="majorHAnsi"/>
                <w:sz w:val="22"/>
                <w:szCs w:val="22"/>
              </w:rPr>
              <w:t>t voor functie hebben je longen?</w:t>
            </w:r>
          </w:p>
        </w:tc>
        <w:tc>
          <w:tcPr>
            <w:tcW w:w="4819" w:type="dxa"/>
          </w:tcPr>
          <w:p w14:paraId="52585A82" w14:textId="77777777" w:rsidR="00536D8F" w:rsidRPr="001D504A" w:rsidRDefault="00536D8F" w:rsidP="00536D8F">
            <w:pPr>
              <w:rPr>
                <w:rFonts w:asciiTheme="majorHAnsi" w:hAnsiTheme="majorHAnsi"/>
                <w:sz w:val="22"/>
                <w:szCs w:val="22"/>
              </w:rPr>
            </w:pPr>
            <w:r w:rsidRPr="001D504A">
              <w:rPr>
                <w:rFonts w:asciiTheme="majorHAnsi" w:hAnsiTheme="majorHAnsi"/>
                <w:sz w:val="22"/>
                <w:szCs w:val="22"/>
              </w:rPr>
              <w:t xml:space="preserve">Je longen halen zuurstof uit de lucht </w:t>
            </w:r>
          </w:p>
        </w:tc>
      </w:tr>
      <w:tr w:rsidR="00536D8F" w:rsidRPr="001D504A" w14:paraId="1AEF4006" w14:textId="77777777" w:rsidTr="001D504A">
        <w:tc>
          <w:tcPr>
            <w:tcW w:w="4503" w:type="dxa"/>
          </w:tcPr>
          <w:p w14:paraId="48F81776" w14:textId="77777777" w:rsidR="00536D8F" w:rsidRPr="001D504A" w:rsidRDefault="00536D8F" w:rsidP="00536D8F">
            <w:pPr>
              <w:rPr>
                <w:rFonts w:asciiTheme="majorHAnsi" w:hAnsiTheme="majorHAnsi"/>
                <w:sz w:val="22"/>
                <w:szCs w:val="22"/>
              </w:rPr>
            </w:pPr>
            <w:r w:rsidRPr="001D504A">
              <w:rPr>
                <w:rFonts w:asciiTheme="majorHAnsi" w:hAnsiTheme="majorHAnsi"/>
                <w:sz w:val="22"/>
                <w:szCs w:val="22"/>
              </w:rPr>
              <w:t>Wat voor functie heeft je alvleesklier?</w:t>
            </w:r>
          </w:p>
        </w:tc>
        <w:tc>
          <w:tcPr>
            <w:tcW w:w="4819" w:type="dxa"/>
          </w:tcPr>
          <w:p w14:paraId="70A8E893" w14:textId="77777777" w:rsidR="00536D8F" w:rsidRPr="001D504A" w:rsidRDefault="00536D8F" w:rsidP="00536D8F">
            <w:pPr>
              <w:rPr>
                <w:rFonts w:asciiTheme="majorHAnsi" w:hAnsiTheme="majorHAnsi"/>
                <w:sz w:val="22"/>
                <w:szCs w:val="22"/>
              </w:rPr>
            </w:pPr>
            <w:r w:rsidRPr="001D504A">
              <w:rPr>
                <w:rFonts w:asciiTheme="majorHAnsi" w:hAnsiTheme="majorHAnsi"/>
                <w:sz w:val="22"/>
                <w:szCs w:val="22"/>
              </w:rPr>
              <w:t xml:space="preserve">Je alvleesklier regelt de hoeveelheid suiker in je bloed. Ook maakt deze klier sappen die je maag gebruikt om je eten te verteren. </w:t>
            </w:r>
          </w:p>
        </w:tc>
      </w:tr>
      <w:tr w:rsidR="00536D8F" w:rsidRPr="001D504A" w14:paraId="74112157" w14:textId="77777777" w:rsidTr="001D504A">
        <w:tc>
          <w:tcPr>
            <w:tcW w:w="4503" w:type="dxa"/>
          </w:tcPr>
          <w:p w14:paraId="6777D9F4" w14:textId="77777777" w:rsidR="00FE2ABC" w:rsidRPr="001D504A" w:rsidRDefault="00536D8F" w:rsidP="00536D8F">
            <w:pPr>
              <w:rPr>
                <w:rFonts w:asciiTheme="majorHAnsi" w:hAnsiTheme="majorHAnsi"/>
                <w:sz w:val="22"/>
                <w:szCs w:val="22"/>
              </w:rPr>
            </w:pPr>
            <w:r w:rsidRPr="001D504A">
              <w:rPr>
                <w:rFonts w:asciiTheme="majorHAnsi" w:hAnsiTheme="majorHAnsi"/>
                <w:sz w:val="22"/>
                <w:szCs w:val="22"/>
              </w:rPr>
              <w:t>Wat gebeurt er als je geen botten</w:t>
            </w:r>
            <w:r w:rsidR="00FE2ABC" w:rsidRPr="001D504A">
              <w:rPr>
                <w:rFonts w:asciiTheme="majorHAnsi" w:hAnsiTheme="majorHAnsi"/>
                <w:sz w:val="22"/>
                <w:szCs w:val="22"/>
              </w:rPr>
              <w:t xml:space="preserve"> meer in je lichaam zou hebben?</w:t>
            </w:r>
          </w:p>
        </w:tc>
        <w:tc>
          <w:tcPr>
            <w:tcW w:w="4819" w:type="dxa"/>
          </w:tcPr>
          <w:p w14:paraId="7BF1532F" w14:textId="77777777" w:rsidR="00536D8F" w:rsidRPr="001D504A" w:rsidRDefault="00536D8F" w:rsidP="00536D8F">
            <w:pPr>
              <w:rPr>
                <w:rFonts w:asciiTheme="majorHAnsi" w:hAnsiTheme="majorHAnsi"/>
                <w:sz w:val="22"/>
                <w:szCs w:val="22"/>
              </w:rPr>
            </w:pPr>
            <w:r w:rsidRPr="001D504A">
              <w:rPr>
                <w:rFonts w:asciiTheme="majorHAnsi" w:hAnsiTheme="majorHAnsi"/>
                <w:sz w:val="22"/>
                <w:szCs w:val="22"/>
              </w:rPr>
              <w:t>Je botten geven je stevigheid, zonder botten zou je in elkaar zakken</w:t>
            </w:r>
          </w:p>
        </w:tc>
      </w:tr>
      <w:tr w:rsidR="00536D8F" w:rsidRPr="001D504A" w14:paraId="533A2AEC" w14:textId="77777777" w:rsidTr="001D504A">
        <w:tc>
          <w:tcPr>
            <w:tcW w:w="4503" w:type="dxa"/>
          </w:tcPr>
          <w:p w14:paraId="5038FCC4" w14:textId="77777777" w:rsidR="00536D8F" w:rsidRPr="001D504A" w:rsidRDefault="00536D8F" w:rsidP="00FE2ABC">
            <w:pPr>
              <w:rPr>
                <w:rFonts w:asciiTheme="majorHAnsi" w:hAnsiTheme="majorHAnsi"/>
                <w:sz w:val="22"/>
                <w:szCs w:val="22"/>
              </w:rPr>
            </w:pPr>
            <w:r w:rsidRPr="001D504A">
              <w:rPr>
                <w:rFonts w:asciiTheme="majorHAnsi" w:hAnsiTheme="majorHAnsi"/>
                <w:sz w:val="22"/>
                <w:szCs w:val="22"/>
              </w:rPr>
              <w:t xml:space="preserve">Hoe lang duurt het gemiddeld voor iemand weer naar huis mag als hij </w:t>
            </w:r>
            <w:r w:rsidR="00FE2ABC" w:rsidRPr="001D504A">
              <w:rPr>
                <w:rFonts w:asciiTheme="majorHAnsi" w:hAnsiTheme="majorHAnsi"/>
                <w:sz w:val="22"/>
                <w:szCs w:val="22"/>
              </w:rPr>
              <w:t>nieuwe longen heeft gekregen?</w:t>
            </w:r>
          </w:p>
        </w:tc>
        <w:tc>
          <w:tcPr>
            <w:tcW w:w="4819" w:type="dxa"/>
          </w:tcPr>
          <w:p w14:paraId="3545D647" w14:textId="77777777" w:rsidR="00536D8F" w:rsidRPr="001D504A" w:rsidRDefault="00536D8F" w:rsidP="00536D8F">
            <w:pPr>
              <w:rPr>
                <w:rFonts w:asciiTheme="majorHAnsi" w:hAnsiTheme="majorHAnsi"/>
                <w:sz w:val="22"/>
                <w:szCs w:val="22"/>
              </w:rPr>
            </w:pPr>
            <w:r w:rsidRPr="001D504A">
              <w:rPr>
                <w:rFonts w:asciiTheme="majorHAnsi" w:hAnsiTheme="majorHAnsi"/>
                <w:sz w:val="22"/>
                <w:szCs w:val="22"/>
              </w:rPr>
              <w:t xml:space="preserve">Gemiddeld duurt dat een maand. </w:t>
            </w:r>
          </w:p>
        </w:tc>
      </w:tr>
      <w:tr w:rsidR="00536D8F" w:rsidRPr="001D504A" w14:paraId="13B81C95" w14:textId="77777777" w:rsidTr="001D504A">
        <w:tc>
          <w:tcPr>
            <w:tcW w:w="4503" w:type="dxa"/>
          </w:tcPr>
          <w:p w14:paraId="798D845C" w14:textId="77777777" w:rsidR="00FE2ABC" w:rsidRPr="001D504A" w:rsidRDefault="00FE2ABC" w:rsidP="00FE2ABC">
            <w:pPr>
              <w:rPr>
                <w:rFonts w:asciiTheme="majorHAnsi" w:hAnsiTheme="majorHAnsi"/>
                <w:sz w:val="22"/>
                <w:szCs w:val="22"/>
              </w:rPr>
            </w:pPr>
            <w:r w:rsidRPr="001D504A">
              <w:rPr>
                <w:rFonts w:asciiTheme="majorHAnsi" w:hAnsiTheme="majorHAnsi"/>
                <w:sz w:val="22"/>
                <w:szCs w:val="22"/>
              </w:rPr>
              <w:t>Over welk orgaan gaat het?</w:t>
            </w:r>
          </w:p>
          <w:p w14:paraId="451BBB74" w14:textId="77777777" w:rsidR="00536D8F" w:rsidRPr="001D504A" w:rsidRDefault="00536D8F" w:rsidP="00FE2ABC">
            <w:pPr>
              <w:rPr>
                <w:rFonts w:asciiTheme="majorHAnsi" w:hAnsiTheme="majorHAnsi"/>
                <w:sz w:val="22"/>
                <w:szCs w:val="22"/>
              </w:rPr>
            </w:pPr>
            <w:r w:rsidRPr="001D504A">
              <w:rPr>
                <w:rFonts w:asciiTheme="majorHAnsi" w:hAnsiTheme="majorHAnsi"/>
                <w:sz w:val="22"/>
                <w:szCs w:val="22"/>
              </w:rPr>
              <w:t xml:space="preserve">Dit orgaan maakt sappen. Zonder deze sappen kun je geen eten verteren. </w:t>
            </w:r>
          </w:p>
        </w:tc>
        <w:tc>
          <w:tcPr>
            <w:tcW w:w="4819" w:type="dxa"/>
          </w:tcPr>
          <w:p w14:paraId="53F318B2" w14:textId="77777777" w:rsidR="00536D8F" w:rsidRPr="001D504A" w:rsidRDefault="00536D8F" w:rsidP="00536D8F">
            <w:pPr>
              <w:rPr>
                <w:rFonts w:asciiTheme="majorHAnsi" w:hAnsiTheme="majorHAnsi"/>
                <w:sz w:val="22"/>
                <w:szCs w:val="22"/>
              </w:rPr>
            </w:pPr>
            <w:r w:rsidRPr="001D504A">
              <w:rPr>
                <w:rFonts w:asciiTheme="majorHAnsi" w:hAnsiTheme="majorHAnsi"/>
                <w:sz w:val="22"/>
                <w:szCs w:val="22"/>
              </w:rPr>
              <w:t xml:space="preserve">Alvleesklier </w:t>
            </w:r>
          </w:p>
          <w:p w14:paraId="3007506A" w14:textId="77777777" w:rsidR="00536D8F" w:rsidRPr="001D504A" w:rsidRDefault="00536D8F" w:rsidP="00536D8F">
            <w:pPr>
              <w:rPr>
                <w:rFonts w:asciiTheme="majorHAnsi" w:hAnsiTheme="majorHAnsi"/>
                <w:sz w:val="22"/>
                <w:szCs w:val="22"/>
              </w:rPr>
            </w:pPr>
          </w:p>
          <w:p w14:paraId="23A4ADA1" w14:textId="77777777" w:rsidR="00536D8F" w:rsidRPr="001D504A" w:rsidRDefault="00536D8F" w:rsidP="00536D8F">
            <w:pPr>
              <w:rPr>
                <w:rFonts w:asciiTheme="majorHAnsi" w:hAnsiTheme="majorHAnsi"/>
                <w:sz w:val="22"/>
                <w:szCs w:val="22"/>
              </w:rPr>
            </w:pPr>
          </w:p>
          <w:p w14:paraId="7FA5B906" w14:textId="77777777" w:rsidR="00536D8F" w:rsidRPr="001D504A" w:rsidRDefault="00536D8F" w:rsidP="00536D8F">
            <w:pPr>
              <w:rPr>
                <w:rFonts w:asciiTheme="majorHAnsi" w:hAnsiTheme="majorHAnsi"/>
                <w:sz w:val="22"/>
                <w:szCs w:val="22"/>
              </w:rPr>
            </w:pPr>
          </w:p>
        </w:tc>
      </w:tr>
      <w:tr w:rsidR="00536D8F" w:rsidRPr="001D504A" w14:paraId="0740DDE4" w14:textId="77777777" w:rsidTr="001D504A">
        <w:tc>
          <w:tcPr>
            <w:tcW w:w="4503" w:type="dxa"/>
          </w:tcPr>
          <w:p w14:paraId="192D4E48" w14:textId="77777777" w:rsidR="00FE2ABC" w:rsidRPr="001D504A" w:rsidRDefault="00FE2ABC" w:rsidP="00536D8F">
            <w:pPr>
              <w:rPr>
                <w:rFonts w:asciiTheme="majorHAnsi" w:hAnsiTheme="majorHAnsi"/>
                <w:sz w:val="22"/>
                <w:szCs w:val="22"/>
              </w:rPr>
            </w:pPr>
            <w:r w:rsidRPr="001D504A">
              <w:rPr>
                <w:rFonts w:asciiTheme="majorHAnsi" w:hAnsiTheme="majorHAnsi"/>
                <w:sz w:val="22"/>
                <w:szCs w:val="22"/>
              </w:rPr>
              <w:t>Over welk orgaan gaat het?</w:t>
            </w:r>
          </w:p>
          <w:p w14:paraId="7A20E4F0" w14:textId="77777777" w:rsidR="00536D8F" w:rsidRPr="001D504A" w:rsidRDefault="00536D8F" w:rsidP="00536D8F">
            <w:pPr>
              <w:rPr>
                <w:rFonts w:asciiTheme="majorHAnsi" w:hAnsiTheme="majorHAnsi"/>
                <w:sz w:val="22"/>
                <w:szCs w:val="22"/>
              </w:rPr>
            </w:pPr>
            <w:r w:rsidRPr="001D504A">
              <w:rPr>
                <w:rFonts w:asciiTheme="majorHAnsi" w:hAnsiTheme="majorHAnsi"/>
                <w:sz w:val="22"/>
                <w:szCs w:val="22"/>
              </w:rPr>
              <w:t>Van dit orgaan heb je er twee. Dit orgaan haalt afvalstoffen en vocht uit je bloed</w:t>
            </w:r>
          </w:p>
        </w:tc>
        <w:tc>
          <w:tcPr>
            <w:tcW w:w="4819" w:type="dxa"/>
          </w:tcPr>
          <w:p w14:paraId="5AFBC1A6" w14:textId="77777777" w:rsidR="00536D8F" w:rsidRPr="001D504A" w:rsidRDefault="00536D8F" w:rsidP="00536D8F">
            <w:pPr>
              <w:rPr>
                <w:rFonts w:asciiTheme="majorHAnsi" w:hAnsiTheme="majorHAnsi"/>
                <w:sz w:val="22"/>
                <w:szCs w:val="22"/>
              </w:rPr>
            </w:pPr>
            <w:r w:rsidRPr="001D504A">
              <w:rPr>
                <w:rFonts w:asciiTheme="majorHAnsi" w:hAnsiTheme="majorHAnsi"/>
                <w:sz w:val="22"/>
                <w:szCs w:val="22"/>
              </w:rPr>
              <w:t>Nieren</w:t>
            </w:r>
          </w:p>
        </w:tc>
      </w:tr>
      <w:tr w:rsidR="00536D8F" w:rsidRPr="001D504A" w14:paraId="467BD3D7" w14:textId="77777777" w:rsidTr="001D504A">
        <w:tc>
          <w:tcPr>
            <w:tcW w:w="4503" w:type="dxa"/>
          </w:tcPr>
          <w:p w14:paraId="5E8D2C79" w14:textId="77777777" w:rsidR="00536D8F" w:rsidRPr="001D504A" w:rsidRDefault="00536D8F" w:rsidP="00536D8F">
            <w:pPr>
              <w:rPr>
                <w:rFonts w:asciiTheme="majorHAnsi" w:hAnsiTheme="majorHAnsi"/>
                <w:sz w:val="22"/>
                <w:szCs w:val="22"/>
              </w:rPr>
            </w:pPr>
            <w:r w:rsidRPr="001D504A">
              <w:rPr>
                <w:rFonts w:asciiTheme="majorHAnsi" w:hAnsiTheme="majorHAnsi"/>
                <w:sz w:val="22"/>
                <w:szCs w:val="22"/>
              </w:rPr>
              <w:t>Waar of niet waar</w:t>
            </w:r>
          </w:p>
          <w:p w14:paraId="68F00415" w14:textId="77777777" w:rsidR="00536D8F" w:rsidRPr="001D504A" w:rsidRDefault="00536D8F" w:rsidP="00536D8F">
            <w:pPr>
              <w:rPr>
                <w:rFonts w:asciiTheme="majorHAnsi" w:hAnsiTheme="majorHAnsi"/>
                <w:sz w:val="22"/>
                <w:szCs w:val="22"/>
              </w:rPr>
            </w:pPr>
            <w:r w:rsidRPr="001D504A">
              <w:rPr>
                <w:rFonts w:asciiTheme="majorHAnsi" w:hAnsiTheme="majorHAnsi"/>
                <w:sz w:val="22"/>
                <w:szCs w:val="22"/>
              </w:rPr>
              <w:t>Hoornvlies is het voorste deel van je oog</w:t>
            </w:r>
            <w:r w:rsidR="00FE2ABC" w:rsidRPr="001D504A">
              <w:rPr>
                <w:rFonts w:asciiTheme="majorHAnsi" w:hAnsiTheme="majorHAnsi"/>
                <w:sz w:val="22"/>
                <w:szCs w:val="22"/>
              </w:rPr>
              <w:t>.</w:t>
            </w:r>
          </w:p>
        </w:tc>
        <w:tc>
          <w:tcPr>
            <w:tcW w:w="4819" w:type="dxa"/>
          </w:tcPr>
          <w:p w14:paraId="5AD98992" w14:textId="77777777" w:rsidR="00536D8F" w:rsidRPr="001D504A" w:rsidRDefault="00536D8F" w:rsidP="00536D8F">
            <w:pPr>
              <w:rPr>
                <w:rFonts w:asciiTheme="majorHAnsi" w:hAnsiTheme="majorHAnsi"/>
                <w:sz w:val="22"/>
                <w:szCs w:val="22"/>
              </w:rPr>
            </w:pPr>
            <w:r w:rsidRPr="001D504A">
              <w:rPr>
                <w:rFonts w:asciiTheme="majorHAnsi" w:hAnsiTheme="majorHAnsi"/>
                <w:sz w:val="22"/>
                <w:szCs w:val="22"/>
              </w:rPr>
              <w:t xml:space="preserve">Waar </w:t>
            </w:r>
          </w:p>
          <w:p w14:paraId="667F8E1D" w14:textId="77777777" w:rsidR="00536D8F" w:rsidRPr="001D504A" w:rsidRDefault="00536D8F" w:rsidP="00536D8F">
            <w:pPr>
              <w:rPr>
                <w:rFonts w:asciiTheme="majorHAnsi" w:hAnsiTheme="majorHAnsi"/>
                <w:sz w:val="22"/>
                <w:szCs w:val="22"/>
              </w:rPr>
            </w:pPr>
            <w:r w:rsidRPr="001D504A">
              <w:rPr>
                <w:rFonts w:asciiTheme="majorHAnsi" w:hAnsiTheme="majorHAnsi"/>
                <w:sz w:val="22"/>
                <w:szCs w:val="22"/>
              </w:rPr>
              <w:t xml:space="preserve">Het hoornvlies is het voorste deel van je oog </w:t>
            </w:r>
          </w:p>
        </w:tc>
      </w:tr>
      <w:tr w:rsidR="00536D8F" w:rsidRPr="001D504A" w14:paraId="5B78F290" w14:textId="77777777" w:rsidTr="001D504A">
        <w:tc>
          <w:tcPr>
            <w:tcW w:w="4503" w:type="dxa"/>
          </w:tcPr>
          <w:p w14:paraId="177AA8C3" w14:textId="77777777" w:rsidR="00536D8F" w:rsidRPr="001D504A" w:rsidRDefault="00536D8F" w:rsidP="00536D8F">
            <w:pPr>
              <w:rPr>
                <w:rFonts w:asciiTheme="majorHAnsi" w:hAnsiTheme="majorHAnsi"/>
                <w:sz w:val="22"/>
                <w:szCs w:val="22"/>
              </w:rPr>
            </w:pPr>
            <w:r w:rsidRPr="001D504A">
              <w:rPr>
                <w:rFonts w:asciiTheme="majorHAnsi" w:hAnsiTheme="majorHAnsi"/>
                <w:sz w:val="22"/>
                <w:szCs w:val="22"/>
              </w:rPr>
              <w:t>Waar of niet waar</w:t>
            </w:r>
          </w:p>
          <w:p w14:paraId="57A90985" w14:textId="77777777" w:rsidR="00536D8F" w:rsidRPr="001D504A" w:rsidRDefault="00536D8F" w:rsidP="00536D8F">
            <w:pPr>
              <w:rPr>
                <w:rFonts w:asciiTheme="majorHAnsi" w:hAnsiTheme="majorHAnsi"/>
                <w:sz w:val="22"/>
                <w:szCs w:val="22"/>
              </w:rPr>
            </w:pPr>
            <w:r w:rsidRPr="001D504A">
              <w:rPr>
                <w:rFonts w:asciiTheme="majorHAnsi" w:hAnsiTheme="majorHAnsi"/>
                <w:sz w:val="22"/>
                <w:szCs w:val="22"/>
              </w:rPr>
              <w:t>De lever zet giftige stoffen om in niet-giftige stoffen</w:t>
            </w:r>
            <w:r w:rsidR="00FE2ABC" w:rsidRPr="001D504A">
              <w:rPr>
                <w:rFonts w:asciiTheme="majorHAnsi" w:hAnsiTheme="majorHAnsi"/>
                <w:sz w:val="22"/>
                <w:szCs w:val="22"/>
              </w:rPr>
              <w:t>.</w:t>
            </w:r>
          </w:p>
        </w:tc>
        <w:tc>
          <w:tcPr>
            <w:tcW w:w="4819" w:type="dxa"/>
          </w:tcPr>
          <w:p w14:paraId="0ADF1481" w14:textId="77777777" w:rsidR="00536D8F" w:rsidRPr="001D504A" w:rsidRDefault="00536D8F" w:rsidP="00536D8F">
            <w:pPr>
              <w:rPr>
                <w:rFonts w:asciiTheme="majorHAnsi" w:hAnsiTheme="majorHAnsi"/>
                <w:sz w:val="22"/>
                <w:szCs w:val="22"/>
              </w:rPr>
            </w:pPr>
            <w:r w:rsidRPr="001D504A">
              <w:rPr>
                <w:rFonts w:asciiTheme="majorHAnsi" w:hAnsiTheme="majorHAnsi"/>
                <w:sz w:val="22"/>
                <w:szCs w:val="22"/>
              </w:rPr>
              <w:t xml:space="preserve">Waar </w:t>
            </w:r>
          </w:p>
          <w:p w14:paraId="2B223C88" w14:textId="77777777" w:rsidR="00536D8F" w:rsidRPr="001D504A" w:rsidRDefault="00536D8F" w:rsidP="00536D8F">
            <w:pPr>
              <w:rPr>
                <w:rFonts w:asciiTheme="majorHAnsi" w:hAnsiTheme="majorHAnsi"/>
                <w:sz w:val="22"/>
                <w:szCs w:val="22"/>
              </w:rPr>
            </w:pPr>
            <w:r w:rsidRPr="001D504A">
              <w:rPr>
                <w:rFonts w:asciiTheme="majorHAnsi" w:hAnsiTheme="majorHAnsi"/>
                <w:sz w:val="22"/>
                <w:szCs w:val="22"/>
              </w:rPr>
              <w:t xml:space="preserve">De lever zet giftige stoffen om in niet-giftige stoffen </w:t>
            </w:r>
          </w:p>
        </w:tc>
      </w:tr>
      <w:tr w:rsidR="0090093C" w:rsidRPr="001D504A" w14:paraId="4B4BCC27" w14:textId="77777777" w:rsidTr="001D504A">
        <w:tc>
          <w:tcPr>
            <w:tcW w:w="4503" w:type="dxa"/>
          </w:tcPr>
          <w:p w14:paraId="49FE7141" w14:textId="77777777" w:rsidR="0090093C" w:rsidRPr="001D504A" w:rsidRDefault="0090093C" w:rsidP="0090093C">
            <w:pPr>
              <w:rPr>
                <w:rFonts w:asciiTheme="majorHAnsi" w:hAnsiTheme="majorHAnsi"/>
                <w:sz w:val="22"/>
                <w:szCs w:val="22"/>
              </w:rPr>
            </w:pPr>
            <w:r w:rsidRPr="001D504A">
              <w:rPr>
                <w:rFonts w:asciiTheme="majorHAnsi" w:hAnsiTheme="majorHAnsi"/>
                <w:sz w:val="22"/>
                <w:szCs w:val="22"/>
              </w:rPr>
              <w:t>Waar of niet waar</w:t>
            </w:r>
          </w:p>
          <w:p w14:paraId="414B9684" w14:textId="77777777" w:rsidR="0090093C" w:rsidRPr="001D504A" w:rsidRDefault="0090093C" w:rsidP="0090093C">
            <w:pPr>
              <w:rPr>
                <w:rFonts w:asciiTheme="majorHAnsi" w:hAnsiTheme="majorHAnsi"/>
                <w:sz w:val="22"/>
                <w:szCs w:val="22"/>
              </w:rPr>
            </w:pPr>
            <w:r w:rsidRPr="001D504A">
              <w:rPr>
                <w:rFonts w:asciiTheme="majorHAnsi" w:hAnsiTheme="majorHAnsi"/>
                <w:sz w:val="22"/>
                <w:szCs w:val="22"/>
              </w:rPr>
              <w:t xml:space="preserve">Als je donor bent mag je zelf bepalen aan wie je jouw organen of weefsels geeft. </w:t>
            </w:r>
          </w:p>
        </w:tc>
        <w:tc>
          <w:tcPr>
            <w:tcW w:w="4819" w:type="dxa"/>
          </w:tcPr>
          <w:p w14:paraId="0BDA1FDF" w14:textId="77777777" w:rsidR="00FE2ABC" w:rsidRPr="001D504A" w:rsidRDefault="00FE2ABC" w:rsidP="0090093C">
            <w:pPr>
              <w:rPr>
                <w:rFonts w:asciiTheme="majorHAnsi" w:hAnsiTheme="majorHAnsi"/>
                <w:sz w:val="22"/>
                <w:szCs w:val="22"/>
              </w:rPr>
            </w:pPr>
            <w:r w:rsidRPr="001D504A">
              <w:rPr>
                <w:rFonts w:asciiTheme="majorHAnsi" w:hAnsiTheme="majorHAnsi"/>
                <w:sz w:val="22"/>
                <w:szCs w:val="22"/>
              </w:rPr>
              <w:t>Niet waar</w:t>
            </w:r>
          </w:p>
          <w:p w14:paraId="4A05604A" w14:textId="77777777" w:rsidR="0090093C" w:rsidRPr="001D504A" w:rsidRDefault="0090093C" w:rsidP="0090093C">
            <w:pPr>
              <w:rPr>
                <w:rFonts w:asciiTheme="majorHAnsi" w:hAnsiTheme="majorHAnsi"/>
                <w:sz w:val="22"/>
                <w:szCs w:val="22"/>
              </w:rPr>
            </w:pPr>
            <w:r w:rsidRPr="001D504A">
              <w:rPr>
                <w:rFonts w:asciiTheme="majorHAnsi" w:hAnsiTheme="majorHAnsi"/>
                <w:sz w:val="22"/>
                <w:szCs w:val="22"/>
              </w:rPr>
              <w:t xml:space="preserve">Je kunt als donor niet beslissen wie jouw organen of weefsels krijgen. Dat is vastgelegd en staat in de wet. Er is een wachtlijst. Daarop is te zie wie aan de </w:t>
            </w:r>
            <w:r w:rsidRPr="001D504A">
              <w:rPr>
                <w:rFonts w:asciiTheme="majorHAnsi" w:hAnsiTheme="majorHAnsi"/>
                <w:sz w:val="22"/>
                <w:szCs w:val="22"/>
              </w:rPr>
              <w:lastRenderedPageBreak/>
              <w:t xml:space="preserve">beurt is om organen of weefsels te krijgen </w:t>
            </w:r>
          </w:p>
        </w:tc>
      </w:tr>
      <w:tr w:rsidR="0090093C" w:rsidRPr="001D504A" w14:paraId="16453AA7" w14:textId="77777777" w:rsidTr="001D504A">
        <w:tc>
          <w:tcPr>
            <w:tcW w:w="4503" w:type="dxa"/>
          </w:tcPr>
          <w:p w14:paraId="35E3C2C5" w14:textId="77777777" w:rsidR="0090093C" w:rsidRPr="001D504A" w:rsidRDefault="0090093C" w:rsidP="0090093C">
            <w:pPr>
              <w:rPr>
                <w:rFonts w:asciiTheme="majorHAnsi" w:hAnsiTheme="majorHAnsi"/>
                <w:sz w:val="22"/>
                <w:szCs w:val="22"/>
              </w:rPr>
            </w:pPr>
            <w:r w:rsidRPr="001D504A">
              <w:rPr>
                <w:rFonts w:asciiTheme="majorHAnsi" w:hAnsiTheme="majorHAnsi"/>
                <w:sz w:val="22"/>
                <w:szCs w:val="22"/>
              </w:rPr>
              <w:lastRenderedPageBreak/>
              <w:t>Waar of niet waar</w:t>
            </w:r>
          </w:p>
          <w:p w14:paraId="7DB3C7CB" w14:textId="77777777" w:rsidR="0090093C" w:rsidRPr="001D504A" w:rsidRDefault="0090093C" w:rsidP="0090093C">
            <w:pPr>
              <w:rPr>
                <w:rFonts w:asciiTheme="majorHAnsi" w:hAnsiTheme="majorHAnsi"/>
                <w:sz w:val="22"/>
                <w:szCs w:val="22"/>
              </w:rPr>
            </w:pPr>
            <w:r w:rsidRPr="001D504A">
              <w:rPr>
                <w:rFonts w:asciiTheme="majorHAnsi" w:hAnsiTheme="majorHAnsi"/>
                <w:sz w:val="22"/>
                <w:szCs w:val="22"/>
              </w:rPr>
              <w:t xml:space="preserve">Donoren bekent eigenlijk ‘geven’. </w:t>
            </w:r>
          </w:p>
          <w:p w14:paraId="7504BAD7" w14:textId="77777777" w:rsidR="0090093C" w:rsidRPr="001D504A" w:rsidRDefault="0090093C" w:rsidP="0090093C">
            <w:pPr>
              <w:rPr>
                <w:rFonts w:asciiTheme="majorHAnsi" w:hAnsiTheme="majorHAnsi"/>
                <w:sz w:val="22"/>
                <w:szCs w:val="22"/>
              </w:rPr>
            </w:pPr>
          </w:p>
        </w:tc>
        <w:tc>
          <w:tcPr>
            <w:tcW w:w="4819" w:type="dxa"/>
          </w:tcPr>
          <w:p w14:paraId="5180D34C" w14:textId="77777777" w:rsidR="00FE2ABC" w:rsidRPr="001D504A" w:rsidRDefault="00FE2ABC" w:rsidP="0090093C">
            <w:pPr>
              <w:rPr>
                <w:rFonts w:asciiTheme="majorHAnsi" w:hAnsiTheme="majorHAnsi"/>
                <w:sz w:val="22"/>
                <w:szCs w:val="22"/>
              </w:rPr>
            </w:pPr>
            <w:r w:rsidRPr="001D504A">
              <w:rPr>
                <w:rFonts w:asciiTheme="majorHAnsi" w:hAnsiTheme="majorHAnsi"/>
                <w:sz w:val="22"/>
                <w:szCs w:val="22"/>
              </w:rPr>
              <w:t xml:space="preserve">Waar </w:t>
            </w:r>
          </w:p>
          <w:p w14:paraId="5636FAED" w14:textId="77777777" w:rsidR="0090093C" w:rsidRPr="001D504A" w:rsidRDefault="0090093C" w:rsidP="0090093C">
            <w:pPr>
              <w:rPr>
                <w:rFonts w:asciiTheme="majorHAnsi" w:hAnsiTheme="majorHAnsi"/>
                <w:sz w:val="22"/>
                <w:szCs w:val="22"/>
              </w:rPr>
            </w:pPr>
            <w:r w:rsidRPr="001D504A">
              <w:rPr>
                <w:rFonts w:asciiTheme="majorHAnsi" w:hAnsiTheme="majorHAnsi"/>
                <w:sz w:val="22"/>
                <w:szCs w:val="22"/>
              </w:rPr>
              <w:t xml:space="preserve">Hier gaat het om het ‘geven’ van een deel of delen van lichaam na je dood aan een ander </w:t>
            </w:r>
          </w:p>
        </w:tc>
      </w:tr>
      <w:tr w:rsidR="0090093C" w:rsidRPr="001D504A" w14:paraId="6D6B7848" w14:textId="77777777" w:rsidTr="001D504A">
        <w:tc>
          <w:tcPr>
            <w:tcW w:w="4503" w:type="dxa"/>
          </w:tcPr>
          <w:p w14:paraId="78E7E95D" w14:textId="77777777" w:rsidR="0090093C" w:rsidRPr="001D504A" w:rsidRDefault="0090093C" w:rsidP="0090093C">
            <w:pPr>
              <w:rPr>
                <w:rFonts w:asciiTheme="majorHAnsi" w:hAnsiTheme="majorHAnsi"/>
                <w:sz w:val="22"/>
                <w:szCs w:val="22"/>
              </w:rPr>
            </w:pPr>
            <w:r w:rsidRPr="001D504A">
              <w:rPr>
                <w:rFonts w:asciiTheme="majorHAnsi" w:hAnsiTheme="majorHAnsi"/>
                <w:sz w:val="22"/>
                <w:szCs w:val="22"/>
              </w:rPr>
              <w:t xml:space="preserve">Wat betekent eigenlijk ‘geregistreerd staan als donor’? </w:t>
            </w:r>
          </w:p>
        </w:tc>
        <w:tc>
          <w:tcPr>
            <w:tcW w:w="4819" w:type="dxa"/>
          </w:tcPr>
          <w:p w14:paraId="73F086AC" w14:textId="77777777" w:rsidR="0090093C" w:rsidRPr="001D504A" w:rsidRDefault="0090093C" w:rsidP="00FE2ABC">
            <w:pPr>
              <w:rPr>
                <w:rFonts w:asciiTheme="majorHAnsi" w:hAnsiTheme="majorHAnsi"/>
                <w:sz w:val="22"/>
                <w:szCs w:val="22"/>
              </w:rPr>
            </w:pPr>
            <w:r w:rsidRPr="001D504A">
              <w:rPr>
                <w:rFonts w:asciiTheme="majorHAnsi" w:hAnsiTheme="majorHAnsi"/>
                <w:sz w:val="22"/>
                <w:szCs w:val="22"/>
              </w:rPr>
              <w:t xml:space="preserve">Het betekent dat je hebt laten vastleggen of je na je dood donor wilt zijn. </w:t>
            </w:r>
          </w:p>
        </w:tc>
      </w:tr>
      <w:tr w:rsidR="0090093C" w:rsidRPr="001D504A" w14:paraId="66185688" w14:textId="77777777" w:rsidTr="001D504A">
        <w:tc>
          <w:tcPr>
            <w:tcW w:w="4503" w:type="dxa"/>
          </w:tcPr>
          <w:p w14:paraId="4EF24F7A" w14:textId="77777777" w:rsidR="0090093C" w:rsidRPr="001D504A" w:rsidRDefault="0090093C" w:rsidP="0090093C">
            <w:pPr>
              <w:rPr>
                <w:rFonts w:asciiTheme="majorHAnsi" w:hAnsiTheme="majorHAnsi"/>
                <w:sz w:val="22"/>
                <w:szCs w:val="22"/>
              </w:rPr>
            </w:pPr>
            <w:r w:rsidRPr="001D504A">
              <w:rPr>
                <w:rFonts w:asciiTheme="majorHAnsi" w:hAnsiTheme="majorHAnsi"/>
                <w:sz w:val="22"/>
                <w:szCs w:val="22"/>
              </w:rPr>
              <w:t>In sommige landen, zijn mensen automatisch donor, tenzij ze aangeven geen donor te willen zijn. Noe</w:t>
            </w:r>
            <w:r w:rsidR="00FE2ABC" w:rsidRPr="001D504A">
              <w:rPr>
                <w:rFonts w:asciiTheme="majorHAnsi" w:hAnsiTheme="majorHAnsi"/>
                <w:sz w:val="22"/>
                <w:szCs w:val="22"/>
              </w:rPr>
              <w:t xml:space="preserve">m een land waar ze dit systeem hanteren. </w:t>
            </w:r>
          </w:p>
        </w:tc>
        <w:tc>
          <w:tcPr>
            <w:tcW w:w="4819" w:type="dxa"/>
          </w:tcPr>
          <w:p w14:paraId="40DFD5C2" w14:textId="77777777" w:rsidR="0090093C" w:rsidRPr="001D504A" w:rsidRDefault="0090093C" w:rsidP="0090093C">
            <w:pPr>
              <w:rPr>
                <w:rFonts w:asciiTheme="majorHAnsi" w:hAnsiTheme="majorHAnsi"/>
                <w:sz w:val="22"/>
                <w:szCs w:val="22"/>
              </w:rPr>
            </w:pPr>
            <w:r w:rsidRPr="001D504A">
              <w:rPr>
                <w:rFonts w:asciiTheme="majorHAnsi" w:hAnsiTheme="majorHAnsi"/>
                <w:sz w:val="22"/>
                <w:szCs w:val="22"/>
              </w:rPr>
              <w:t xml:space="preserve">Spanje en België </w:t>
            </w:r>
          </w:p>
        </w:tc>
      </w:tr>
      <w:tr w:rsidR="0090093C" w:rsidRPr="001D504A" w14:paraId="6C7B8F1F" w14:textId="77777777" w:rsidTr="001D504A">
        <w:tc>
          <w:tcPr>
            <w:tcW w:w="4503" w:type="dxa"/>
          </w:tcPr>
          <w:p w14:paraId="4EBC7E31" w14:textId="77777777" w:rsidR="0090093C" w:rsidRPr="001D504A" w:rsidRDefault="0090093C" w:rsidP="0090093C">
            <w:pPr>
              <w:rPr>
                <w:rFonts w:asciiTheme="majorHAnsi" w:hAnsiTheme="majorHAnsi"/>
                <w:sz w:val="22"/>
                <w:szCs w:val="22"/>
              </w:rPr>
            </w:pPr>
            <w:r w:rsidRPr="001D504A">
              <w:rPr>
                <w:rFonts w:asciiTheme="majorHAnsi" w:hAnsiTheme="majorHAnsi"/>
                <w:sz w:val="22"/>
                <w:szCs w:val="22"/>
              </w:rPr>
              <w:t>Hoe word je donor?</w:t>
            </w:r>
          </w:p>
        </w:tc>
        <w:tc>
          <w:tcPr>
            <w:tcW w:w="4819" w:type="dxa"/>
          </w:tcPr>
          <w:p w14:paraId="3041EF06" w14:textId="77777777" w:rsidR="0090093C" w:rsidRPr="001D504A" w:rsidRDefault="0090093C" w:rsidP="0090093C">
            <w:pPr>
              <w:rPr>
                <w:rFonts w:asciiTheme="majorHAnsi" w:hAnsiTheme="majorHAnsi"/>
                <w:sz w:val="22"/>
                <w:szCs w:val="22"/>
              </w:rPr>
            </w:pPr>
            <w:r w:rsidRPr="001D504A">
              <w:rPr>
                <w:rFonts w:asciiTheme="majorHAnsi" w:hAnsiTheme="majorHAnsi"/>
                <w:sz w:val="22"/>
                <w:szCs w:val="22"/>
              </w:rPr>
              <w:t xml:space="preserve">Je kunt je vanaf je twaalfde registeren met een donor formulier. Dat doe je door een donorformulier in te vullen. </w:t>
            </w:r>
          </w:p>
        </w:tc>
      </w:tr>
      <w:tr w:rsidR="0090093C" w:rsidRPr="001D504A" w14:paraId="3D1777E5" w14:textId="77777777" w:rsidTr="001D504A">
        <w:tc>
          <w:tcPr>
            <w:tcW w:w="4503" w:type="dxa"/>
          </w:tcPr>
          <w:p w14:paraId="5B2E7F36" w14:textId="77777777" w:rsidR="0090093C" w:rsidRPr="001D504A" w:rsidRDefault="0090093C" w:rsidP="0090093C">
            <w:pPr>
              <w:rPr>
                <w:rFonts w:asciiTheme="majorHAnsi" w:hAnsiTheme="majorHAnsi"/>
                <w:sz w:val="22"/>
                <w:szCs w:val="22"/>
              </w:rPr>
            </w:pPr>
            <w:r w:rsidRPr="001D504A">
              <w:rPr>
                <w:rFonts w:asciiTheme="majorHAnsi" w:hAnsiTheme="majorHAnsi"/>
                <w:sz w:val="22"/>
                <w:szCs w:val="22"/>
              </w:rPr>
              <w:t>Is de donatie anoniem</w:t>
            </w:r>
            <w:r w:rsidR="00FE2ABC" w:rsidRPr="001D504A">
              <w:rPr>
                <w:rFonts w:asciiTheme="majorHAnsi" w:hAnsiTheme="majorHAnsi"/>
                <w:sz w:val="22"/>
                <w:szCs w:val="22"/>
              </w:rPr>
              <w:t>?</w:t>
            </w:r>
          </w:p>
        </w:tc>
        <w:tc>
          <w:tcPr>
            <w:tcW w:w="4819" w:type="dxa"/>
          </w:tcPr>
          <w:p w14:paraId="21D32AA3" w14:textId="77777777" w:rsidR="0090093C" w:rsidRPr="001D504A" w:rsidRDefault="00FE2ABC" w:rsidP="0090093C">
            <w:pPr>
              <w:rPr>
                <w:rFonts w:asciiTheme="majorHAnsi" w:hAnsiTheme="majorHAnsi"/>
                <w:sz w:val="22"/>
                <w:szCs w:val="22"/>
              </w:rPr>
            </w:pPr>
            <w:r w:rsidRPr="001D504A">
              <w:rPr>
                <w:rFonts w:asciiTheme="majorHAnsi" w:hAnsiTheme="majorHAnsi"/>
                <w:sz w:val="22"/>
                <w:szCs w:val="22"/>
              </w:rPr>
              <w:t xml:space="preserve">Ja, </w:t>
            </w:r>
            <w:r w:rsidR="0090093C" w:rsidRPr="001D504A">
              <w:rPr>
                <w:rFonts w:asciiTheme="majorHAnsi" w:hAnsiTheme="majorHAnsi"/>
                <w:sz w:val="22"/>
                <w:szCs w:val="22"/>
              </w:rPr>
              <w:t xml:space="preserve">het is anoniem </w:t>
            </w:r>
          </w:p>
        </w:tc>
      </w:tr>
      <w:tr w:rsidR="0090093C" w:rsidRPr="001D504A" w14:paraId="15FC1A71" w14:textId="77777777" w:rsidTr="001D504A">
        <w:tc>
          <w:tcPr>
            <w:tcW w:w="4503" w:type="dxa"/>
          </w:tcPr>
          <w:p w14:paraId="485F6D60" w14:textId="77777777" w:rsidR="0090093C" w:rsidRPr="001D504A" w:rsidRDefault="0090093C" w:rsidP="0090093C">
            <w:pPr>
              <w:rPr>
                <w:rFonts w:asciiTheme="majorHAnsi" w:hAnsiTheme="majorHAnsi"/>
                <w:sz w:val="22"/>
                <w:szCs w:val="22"/>
              </w:rPr>
            </w:pPr>
            <w:r w:rsidRPr="001D504A">
              <w:rPr>
                <w:rFonts w:asciiTheme="majorHAnsi" w:hAnsiTheme="majorHAnsi"/>
                <w:sz w:val="22"/>
                <w:szCs w:val="22"/>
              </w:rPr>
              <w:t>Moet je je registeren als donor?</w:t>
            </w:r>
          </w:p>
        </w:tc>
        <w:tc>
          <w:tcPr>
            <w:tcW w:w="4819" w:type="dxa"/>
          </w:tcPr>
          <w:p w14:paraId="0FF3C5E8" w14:textId="77777777" w:rsidR="0090093C" w:rsidRPr="001D504A" w:rsidRDefault="0090093C" w:rsidP="0090093C">
            <w:pPr>
              <w:rPr>
                <w:rFonts w:asciiTheme="majorHAnsi" w:hAnsiTheme="majorHAnsi"/>
                <w:sz w:val="22"/>
                <w:szCs w:val="22"/>
              </w:rPr>
            </w:pPr>
            <w:r w:rsidRPr="001D504A">
              <w:rPr>
                <w:rFonts w:asciiTheme="majorHAnsi" w:hAnsiTheme="majorHAnsi"/>
                <w:sz w:val="22"/>
                <w:szCs w:val="22"/>
              </w:rPr>
              <w:t xml:space="preserve">Nee het is niet verplicht, maar ook als je geen donor wilt zijn, is het goed dit door te geven. Zo weten artsen en nabestaanden wat jouw wensen zijn. </w:t>
            </w:r>
          </w:p>
        </w:tc>
      </w:tr>
      <w:tr w:rsidR="0090093C" w:rsidRPr="001D504A" w14:paraId="40240E2A" w14:textId="77777777" w:rsidTr="001D504A">
        <w:tc>
          <w:tcPr>
            <w:tcW w:w="4503" w:type="dxa"/>
          </w:tcPr>
          <w:p w14:paraId="038F2DA2" w14:textId="77777777" w:rsidR="0090093C" w:rsidRPr="001D504A" w:rsidRDefault="0090093C" w:rsidP="0090093C">
            <w:pPr>
              <w:rPr>
                <w:rFonts w:asciiTheme="majorHAnsi" w:hAnsiTheme="majorHAnsi"/>
                <w:sz w:val="22"/>
                <w:szCs w:val="22"/>
              </w:rPr>
            </w:pPr>
            <w:r w:rsidRPr="001D504A">
              <w:rPr>
                <w:rFonts w:asciiTheme="majorHAnsi" w:hAnsiTheme="majorHAnsi"/>
                <w:sz w:val="22"/>
                <w:szCs w:val="22"/>
              </w:rPr>
              <w:t>Orgaan of weefsel?</w:t>
            </w:r>
          </w:p>
          <w:p w14:paraId="26D64564" w14:textId="77777777" w:rsidR="0090093C" w:rsidRPr="001D504A" w:rsidRDefault="0090093C" w:rsidP="0090093C">
            <w:pPr>
              <w:rPr>
                <w:rFonts w:asciiTheme="majorHAnsi" w:hAnsiTheme="majorHAnsi"/>
                <w:sz w:val="22"/>
                <w:szCs w:val="22"/>
              </w:rPr>
            </w:pPr>
            <w:r w:rsidRPr="001D504A">
              <w:rPr>
                <w:rFonts w:asciiTheme="majorHAnsi" w:hAnsiTheme="majorHAnsi"/>
                <w:sz w:val="22"/>
                <w:szCs w:val="22"/>
              </w:rPr>
              <w:t>Lever</w:t>
            </w:r>
          </w:p>
        </w:tc>
        <w:tc>
          <w:tcPr>
            <w:tcW w:w="4819" w:type="dxa"/>
          </w:tcPr>
          <w:p w14:paraId="0530E73F" w14:textId="77777777" w:rsidR="0090093C" w:rsidRPr="001D504A" w:rsidRDefault="0090093C" w:rsidP="0090093C">
            <w:pPr>
              <w:rPr>
                <w:rFonts w:asciiTheme="majorHAnsi" w:hAnsiTheme="majorHAnsi"/>
                <w:sz w:val="22"/>
                <w:szCs w:val="22"/>
              </w:rPr>
            </w:pPr>
            <w:r w:rsidRPr="001D504A">
              <w:rPr>
                <w:rFonts w:asciiTheme="majorHAnsi" w:hAnsiTheme="majorHAnsi"/>
                <w:sz w:val="22"/>
                <w:szCs w:val="22"/>
              </w:rPr>
              <w:t>Orgaan</w:t>
            </w:r>
          </w:p>
        </w:tc>
      </w:tr>
      <w:tr w:rsidR="0090093C" w:rsidRPr="001D504A" w14:paraId="6805CEB8" w14:textId="77777777" w:rsidTr="001D504A">
        <w:tc>
          <w:tcPr>
            <w:tcW w:w="4503" w:type="dxa"/>
          </w:tcPr>
          <w:p w14:paraId="42403687" w14:textId="77777777" w:rsidR="0090093C" w:rsidRPr="001D504A" w:rsidRDefault="0090093C" w:rsidP="0090093C">
            <w:pPr>
              <w:rPr>
                <w:rFonts w:asciiTheme="majorHAnsi" w:hAnsiTheme="majorHAnsi"/>
                <w:sz w:val="22"/>
                <w:szCs w:val="22"/>
              </w:rPr>
            </w:pPr>
            <w:r w:rsidRPr="001D504A">
              <w:rPr>
                <w:rFonts w:asciiTheme="majorHAnsi" w:hAnsiTheme="majorHAnsi"/>
                <w:sz w:val="22"/>
                <w:szCs w:val="22"/>
              </w:rPr>
              <w:t>Orgaan of weefsel?</w:t>
            </w:r>
          </w:p>
          <w:p w14:paraId="3478A7A5" w14:textId="77777777" w:rsidR="0090093C" w:rsidRPr="001D504A" w:rsidRDefault="0090093C" w:rsidP="0090093C">
            <w:pPr>
              <w:rPr>
                <w:rFonts w:asciiTheme="majorHAnsi" w:hAnsiTheme="majorHAnsi"/>
                <w:sz w:val="22"/>
                <w:szCs w:val="22"/>
              </w:rPr>
            </w:pPr>
            <w:r w:rsidRPr="001D504A">
              <w:rPr>
                <w:rFonts w:asciiTheme="majorHAnsi" w:hAnsiTheme="majorHAnsi"/>
                <w:sz w:val="22"/>
                <w:szCs w:val="22"/>
              </w:rPr>
              <w:t>Longen</w:t>
            </w:r>
          </w:p>
        </w:tc>
        <w:tc>
          <w:tcPr>
            <w:tcW w:w="4819" w:type="dxa"/>
          </w:tcPr>
          <w:p w14:paraId="13C42D2D" w14:textId="77777777" w:rsidR="0090093C" w:rsidRPr="001D504A" w:rsidRDefault="0090093C" w:rsidP="0090093C">
            <w:pPr>
              <w:rPr>
                <w:rFonts w:asciiTheme="majorHAnsi" w:hAnsiTheme="majorHAnsi"/>
                <w:sz w:val="22"/>
                <w:szCs w:val="22"/>
              </w:rPr>
            </w:pPr>
            <w:r w:rsidRPr="001D504A">
              <w:rPr>
                <w:rFonts w:asciiTheme="majorHAnsi" w:hAnsiTheme="majorHAnsi"/>
                <w:sz w:val="22"/>
                <w:szCs w:val="22"/>
              </w:rPr>
              <w:t>Orgaan</w:t>
            </w:r>
          </w:p>
        </w:tc>
      </w:tr>
      <w:tr w:rsidR="0090093C" w:rsidRPr="001D504A" w14:paraId="20285444" w14:textId="77777777" w:rsidTr="001D504A">
        <w:tc>
          <w:tcPr>
            <w:tcW w:w="4503" w:type="dxa"/>
          </w:tcPr>
          <w:p w14:paraId="41D84B99" w14:textId="77777777" w:rsidR="0090093C" w:rsidRPr="001D504A" w:rsidRDefault="0090093C" w:rsidP="0090093C">
            <w:pPr>
              <w:rPr>
                <w:rFonts w:asciiTheme="majorHAnsi" w:hAnsiTheme="majorHAnsi"/>
                <w:sz w:val="22"/>
                <w:szCs w:val="22"/>
              </w:rPr>
            </w:pPr>
            <w:r w:rsidRPr="001D504A">
              <w:rPr>
                <w:rFonts w:asciiTheme="majorHAnsi" w:hAnsiTheme="majorHAnsi"/>
                <w:sz w:val="22"/>
                <w:szCs w:val="22"/>
              </w:rPr>
              <w:t>Kun je te oud zijn om te doneren?</w:t>
            </w:r>
          </w:p>
        </w:tc>
        <w:tc>
          <w:tcPr>
            <w:tcW w:w="4819" w:type="dxa"/>
          </w:tcPr>
          <w:p w14:paraId="21D915DC" w14:textId="77777777" w:rsidR="0090093C" w:rsidRPr="001D504A" w:rsidRDefault="0090093C" w:rsidP="0090093C">
            <w:pPr>
              <w:rPr>
                <w:rFonts w:asciiTheme="majorHAnsi" w:hAnsiTheme="majorHAnsi"/>
                <w:sz w:val="22"/>
                <w:szCs w:val="22"/>
              </w:rPr>
            </w:pPr>
            <w:r w:rsidRPr="001D504A">
              <w:rPr>
                <w:rFonts w:asciiTheme="majorHAnsi" w:hAnsiTheme="majorHAnsi"/>
                <w:sz w:val="22"/>
                <w:szCs w:val="22"/>
              </w:rPr>
              <w:t xml:space="preserve">Nee, voor het doneren van een lever geld helemaal geen maximumleeftijd </w:t>
            </w:r>
          </w:p>
        </w:tc>
      </w:tr>
      <w:tr w:rsidR="0090093C" w:rsidRPr="001D504A" w14:paraId="0D054EE3" w14:textId="77777777" w:rsidTr="001D504A">
        <w:tc>
          <w:tcPr>
            <w:tcW w:w="4503" w:type="dxa"/>
          </w:tcPr>
          <w:p w14:paraId="46358926" w14:textId="77777777" w:rsidR="0090093C" w:rsidRPr="001D504A" w:rsidRDefault="0090093C" w:rsidP="0090093C">
            <w:pPr>
              <w:rPr>
                <w:rFonts w:asciiTheme="majorHAnsi" w:hAnsiTheme="majorHAnsi"/>
                <w:sz w:val="22"/>
                <w:szCs w:val="22"/>
              </w:rPr>
            </w:pPr>
            <w:r w:rsidRPr="001D504A">
              <w:rPr>
                <w:rFonts w:asciiTheme="majorHAnsi" w:hAnsiTheme="majorHAnsi"/>
                <w:sz w:val="22"/>
                <w:szCs w:val="22"/>
              </w:rPr>
              <w:t>Hoe lang is de gemiddelde wachttijd voor een nier?</w:t>
            </w:r>
          </w:p>
        </w:tc>
        <w:tc>
          <w:tcPr>
            <w:tcW w:w="4819" w:type="dxa"/>
          </w:tcPr>
          <w:p w14:paraId="0EDB457C" w14:textId="77777777" w:rsidR="0090093C" w:rsidRPr="001D504A" w:rsidRDefault="0090093C" w:rsidP="0090093C">
            <w:pPr>
              <w:rPr>
                <w:rFonts w:asciiTheme="majorHAnsi" w:hAnsiTheme="majorHAnsi"/>
                <w:sz w:val="22"/>
                <w:szCs w:val="22"/>
              </w:rPr>
            </w:pPr>
            <w:r w:rsidRPr="001D504A">
              <w:rPr>
                <w:rFonts w:asciiTheme="majorHAnsi" w:hAnsiTheme="majorHAnsi"/>
                <w:sz w:val="22"/>
                <w:szCs w:val="22"/>
              </w:rPr>
              <w:t xml:space="preserve">Ongeveer vier en een half jaar </w:t>
            </w:r>
          </w:p>
        </w:tc>
      </w:tr>
    </w:tbl>
    <w:p w14:paraId="1FB00DB8" w14:textId="77777777" w:rsidR="00536D8F" w:rsidRPr="001D504A" w:rsidRDefault="00536D8F" w:rsidP="00536D8F">
      <w:pPr>
        <w:rPr>
          <w:rFonts w:asciiTheme="majorHAnsi" w:hAnsiTheme="majorHAnsi"/>
          <w:sz w:val="22"/>
          <w:szCs w:val="22"/>
        </w:rPr>
      </w:pPr>
    </w:p>
    <w:p w14:paraId="400B089C" w14:textId="77777777" w:rsidR="00536D8F" w:rsidRPr="001D504A" w:rsidRDefault="00536D8F" w:rsidP="00536D8F">
      <w:pPr>
        <w:jc w:val="center"/>
        <w:rPr>
          <w:rFonts w:asciiTheme="majorHAnsi" w:hAnsiTheme="majorHAnsi"/>
          <w:sz w:val="22"/>
          <w:szCs w:val="22"/>
        </w:rPr>
      </w:pPr>
    </w:p>
    <w:sectPr w:rsidR="00536D8F" w:rsidRPr="001D504A" w:rsidSect="009423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41996"/>
    <w:multiLevelType w:val="hybridMultilevel"/>
    <w:tmpl w:val="DC204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8F"/>
    <w:rsid w:val="001D504A"/>
    <w:rsid w:val="00536D8F"/>
    <w:rsid w:val="006F6F46"/>
    <w:rsid w:val="0090093C"/>
    <w:rsid w:val="009423D4"/>
    <w:rsid w:val="00A9001F"/>
    <w:rsid w:val="00C13670"/>
    <w:rsid w:val="00FE2A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3FD8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36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536D8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36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536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2811</Characters>
  <Application>Microsoft Macintosh Word</Application>
  <DocSecurity>0</DocSecurity>
  <Lines>23</Lines>
  <Paragraphs>6</Paragraphs>
  <ScaleCrop>false</ScaleCrop>
  <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Anneleine Burgers</dc:creator>
  <cp:keywords/>
  <dc:description/>
  <cp:lastModifiedBy>Anneleine Burgers</cp:lastModifiedBy>
  <cp:revision>3</cp:revision>
  <dcterms:created xsi:type="dcterms:W3CDTF">2014-04-24T19:30:00Z</dcterms:created>
  <dcterms:modified xsi:type="dcterms:W3CDTF">2014-10-20T09:18:00Z</dcterms:modified>
</cp:coreProperties>
</file>